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Ново-Горкинская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средняя школа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Лежневского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района Ивановской области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Принят</w:t>
      </w:r>
      <w:proofErr w:type="gramEnd"/>
      <w:r>
        <w:rPr>
          <w:color w:val="000000"/>
          <w:sz w:val="27"/>
          <w:szCs w:val="27"/>
        </w:rPr>
        <w:t>:</w:t>
      </w:r>
      <w:r w:rsidR="00244B85" w:rsidRPr="00244B85">
        <w:rPr>
          <w:color w:val="000000"/>
          <w:sz w:val="27"/>
          <w:szCs w:val="27"/>
        </w:rPr>
        <w:t xml:space="preserve">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Утвержден: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Общее собрание (конференция) </w:t>
      </w:r>
      <w:r w:rsidR="00244B85" w:rsidRPr="00C423FE">
        <w:rPr>
          <w:color w:val="000000"/>
          <w:sz w:val="27"/>
          <w:szCs w:val="27"/>
        </w:rPr>
        <w:t xml:space="preserve">                                         </w:t>
      </w:r>
      <w:r>
        <w:rPr>
          <w:color w:val="000000"/>
          <w:sz w:val="27"/>
          <w:szCs w:val="27"/>
        </w:rPr>
        <w:t>Директор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членов клуба ___________/______________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№ ____ </w:t>
      </w:r>
      <w:r w:rsidR="00244B85" w:rsidRPr="00C423FE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 xml:space="preserve">Приказ № ___ от </w:t>
      </w:r>
      <w:r w:rsidR="00244B85">
        <w:rPr>
          <w:color w:val="000000"/>
          <w:sz w:val="27"/>
          <w:szCs w:val="27"/>
        </w:rPr>
        <w:t>«__» ___</w:t>
      </w:r>
      <w:r w:rsidR="00C423FE">
        <w:rPr>
          <w:color w:val="000000"/>
          <w:sz w:val="27"/>
          <w:szCs w:val="27"/>
        </w:rPr>
        <w:t xml:space="preserve">_ </w:t>
      </w:r>
      <w:r w:rsidR="00C423FE" w:rsidRPr="00C423FE">
        <w:rPr>
          <w:color w:val="000000"/>
          <w:sz w:val="27"/>
          <w:szCs w:val="27"/>
        </w:rPr>
        <w:t>2019</w:t>
      </w:r>
      <w:r>
        <w:rPr>
          <w:color w:val="000000"/>
          <w:sz w:val="27"/>
          <w:szCs w:val="27"/>
        </w:rPr>
        <w:t>__ г.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«__» _________ 20</w:t>
      </w:r>
      <w:r w:rsidR="00C423FE" w:rsidRPr="00C423FE">
        <w:rPr>
          <w:color w:val="000000"/>
          <w:sz w:val="27"/>
          <w:szCs w:val="27"/>
        </w:rPr>
        <w:t>19</w:t>
      </w:r>
      <w:r>
        <w:rPr>
          <w:color w:val="000000"/>
          <w:sz w:val="27"/>
          <w:szCs w:val="27"/>
        </w:rPr>
        <w:t xml:space="preserve"> г.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48"/>
          <w:szCs w:val="48"/>
        </w:rPr>
        <w:t>УСТАВ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44"/>
          <w:szCs w:val="44"/>
        </w:rPr>
        <w:t>Школьного спортивного клуба «Взлет»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</w:t>
      </w:r>
      <w:proofErr w:type="gramStart"/>
      <w:r>
        <w:rPr>
          <w:b/>
          <w:bCs/>
          <w:color w:val="000000"/>
          <w:sz w:val="27"/>
          <w:szCs w:val="27"/>
        </w:rPr>
        <w:t>.Н</w:t>
      </w:r>
      <w:proofErr w:type="gramEnd"/>
      <w:r>
        <w:rPr>
          <w:b/>
          <w:bCs/>
          <w:color w:val="000000"/>
          <w:sz w:val="27"/>
          <w:szCs w:val="27"/>
        </w:rPr>
        <w:t>овые Горки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2019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Школьный спортивный клуб «Взлет» муниципального бюджетного общеобразовательного учреждения </w:t>
      </w:r>
      <w:proofErr w:type="spellStart"/>
      <w:r>
        <w:rPr>
          <w:color w:val="000000"/>
          <w:sz w:val="27"/>
          <w:szCs w:val="27"/>
        </w:rPr>
        <w:t>Ново-Горкинской</w:t>
      </w:r>
      <w:proofErr w:type="spellEnd"/>
      <w:r>
        <w:rPr>
          <w:color w:val="000000"/>
          <w:sz w:val="27"/>
          <w:szCs w:val="27"/>
        </w:rPr>
        <w:t xml:space="preserve"> средней школы (далее - ШС</w:t>
      </w:r>
      <w:proofErr w:type="gramStart"/>
      <w:r>
        <w:rPr>
          <w:color w:val="000000"/>
          <w:sz w:val="27"/>
          <w:szCs w:val="27"/>
        </w:rPr>
        <w:t>К«</w:t>
      </w:r>
      <w:proofErr w:type="gramEnd"/>
      <w:r>
        <w:rPr>
          <w:color w:val="000000"/>
          <w:sz w:val="27"/>
          <w:szCs w:val="27"/>
        </w:rPr>
        <w:t>Взлет»)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Учредителем ШСК «Взлет» является администрация муниципального бюджетного общеобразовательного учреждения </w:t>
      </w:r>
      <w:proofErr w:type="spellStart"/>
      <w:r>
        <w:rPr>
          <w:color w:val="000000"/>
          <w:sz w:val="27"/>
          <w:szCs w:val="27"/>
        </w:rPr>
        <w:t>Ново-Горкинской</w:t>
      </w:r>
      <w:proofErr w:type="spellEnd"/>
      <w:r>
        <w:rPr>
          <w:color w:val="000000"/>
          <w:sz w:val="27"/>
          <w:szCs w:val="27"/>
        </w:rPr>
        <w:t xml:space="preserve"> средней школы.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1.3.ШСК «Взлет»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proofErr w:type="gramStart"/>
      <w:r>
        <w:rPr>
          <w:color w:val="000000"/>
          <w:sz w:val="27"/>
          <w:szCs w:val="27"/>
        </w:rPr>
        <w:t>«О</w:t>
      </w:r>
      <w:proofErr w:type="gramEnd"/>
      <w:r>
        <w:rPr>
          <w:color w:val="000000"/>
          <w:sz w:val="27"/>
          <w:szCs w:val="27"/>
        </w:rPr>
        <w:t xml:space="preserve"> физической культуре и спорте в Российской Федерации» от 04.12.2007 </w:t>
      </w:r>
      <w:proofErr w:type="spellStart"/>
      <w:r>
        <w:rPr>
          <w:color w:val="000000"/>
          <w:sz w:val="27"/>
          <w:szCs w:val="27"/>
        </w:rPr>
        <w:t>г.№</w:t>
      </w:r>
      <w:proofErr w:type="spellEnd"/>
      <w:r>
        <w:rPr>
          <w:color w:val="000000"/>
          <w:sz w:val="27"/>
          <w:szCs w:val="27"/>
        </w:rPr>
        <w:t xml:space="preserve"> 329-ФЗ, настоящим Уставом.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Полное наименование: Школьный спортивный клуб «Взлет». Сокращенное наименование: ШСК «Взлет».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ШСК «Взлет» не является юридическим лицом. Отношения между ШСК «Взлет», обучающимися и их родителями (законными представителями</w:t>
      </w:r>
      <w:proofErr w:type="gramStart"/>
      <w:r>
        <w:rPr>
          <w:color w:val="000000"/>
          <w:sz w:val="27"/>
          <w:szCs w:val="27"/>
        </w:rPr>
        <w:t>)р</w:t>
      </w:r>
      <w:proofErr w:type="gramEnd"/>
      <w:r>
        <w:rPr>
          <w:color w:val="000000"/>
          <w:sz w:val="27"/>
          <w:szCs w:val="27"/>
        </w:rPr>
        <w:t>егулируются настоящим Уставом.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1.6. Место нахождения ШСК «Взлет»: 155101 Ивановская область, </w:t>
      </w:r>
      <w:proofErr w:type="spellStart"/>
      <w:r>
        <w:rPr>
          <w:color w:val="000000"/>
          <w:sz w:val="27"/>
          <w:szCs w:val="27"/>
        </w:rPr>
        <w:t>Лежневский</w:t>
      </w:r>
      <w:proofErr w:type="spellEnd"/>
      <w:r>
        <w:rPr>
          <w:color w:val="000000"/>
          <w:sz w:val="27"/>
          <w:szCs w:val="27"/>
        </w:rPr>
        <w:t xml:space="preserve"> район, с. Новые Горки ул. Б.Шуйская д.13Б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1.7. ШСК «Взлет» имеет свою эмблему, девиз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1.8. В ШСК «Взлет»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Цели и задачи, права ШСК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</w:t>
      </w:r>
      <w:proofErr w:type="gramStart"/>
      <w:r>
        <w:rPr>
          <w:color w:val="000000"/>
          <w:sz w:val="27"/>
          <w:szCs w:val="27"/>
        </w:rPr>
        <w:t>ШСК «Взлет»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</w:t>
      </w:r>
      <w:proofErr w:type="gramEnd"/>
      <w:r>
        <w:rPr>
          <w:color w:val="000000"/>
          <w:sz w:val="27"/>
          <w:szCs w:val="27"/>
        </w:rPr>
        <w:t xml:space="preserve"> и спортивного мастерства.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2.2. Достижение указанных целей осуществляется посредством решения следующих стоящих перед ШСК «Взлет» задач: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2.2.4. Организация занятий в спортивных кружках и секциях;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мероприятий (проведение спартакиад, массовых спортивных соревнований, спортивных праздников и других мероприятий);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2.2.7. Воспитание у школьников общественной активности и трудолюбия, коллективизма и целеустремленности;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2.2.8. Профилактика правонарушений, асоциального поведения и вредных привычек </w:t>
      </w:r>
      <w:proofErr w:type="gramStart"/>
      <w:r>
        <w:rPr>
          <w:color w:val="000000"/>
          <w:sz w:val="27"/>
          <w:szCs w:val="27"/>
        </w:rPr>
        <w:t>среди</w:t>
      </w:r>
      <w:proofErr w:type="gramEnd"/>
      <w:r>
        <w:rPr>
          <w:color w:val="000000"/>
          <w:sz w:val="27"/>
          <w:szCs w:val="27"/>
        </w:rPr>
        <w:t xml:space="preserve"> обучающихся;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2.2.9. Создание сети физкультурного актива во всех классах школы;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2.2.10.Содействие открытию спортивных секций;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2.2.14. Внедрение физической культуры в быт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проведение спортивно-массовой и оздоровительной работы в школе;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2.2.15. Организация активного спортивно-оздоровительного отдыха (байдарочные походы, туризм и т.п.).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2.3. Для реализации основных задач, ШСК «Взлет» имеет право: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2.3.3. Разрабатывать годовой график и расписание занятий по видам спорта;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2.3.5. Самостоятельно выбирать форму тестирования физической подготовленности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2.3.6. Проводить соревнования за счет средств образовательной организации и спонсоров;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2.3.9.Командировать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2.3.10.В пределах своей компетенции решать кадровые вопросы;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2.3.11.Представлять членов спортивного клуба на присвоение спортивного разряда;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2.3.12.Награждать грамотами, призами, поощрять спортсменов и физкультурный актив;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2.3.13.Организовывать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2.3.15.В установленном порядке приобретать и выдавать членам клуба для пользования спортивный инвентарь;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2.3.17.При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2.3.18. Иметь эмблему, знак, флаг и другую атрибутику.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В своей деятельности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активно взаимодействует с профсоюзной организацией школы, а также с иными общественными организациями, молодежными объединениями, активно учас</w:t>
      </w:r>
      <w:r w:rsidR="006E226F">
        <w:rPr>
          <w:color w:val="000000"/>
          <w:sz w:val="27"/>
          <w:szCs w:val="27"/>
        </w:rPr>
        <w:t>твует в спортивной жизни по</w:t>
      </w:r>
      <w:proofErr w:type="gramStart"/>
      <w:r w:rsidR="006E226F">
        <w:rPr>
          <w:color w:val="000000"/>
          <w:sz w:val="27"/>
          <w:szCs w:val="27"/>
          <w:lang w:val="en-US"/>
        </w:rPr>
        <w:t>c</w:t>
      </w:r>
      <w:proofErr w:type="gramEnd"/>
      <w:r w:rsidR="006E226F">
        <w:rPr>
          <w:color w:val="000000"/>
          <w:sz w:val="27"/>
          <w:szCs w:val="27"/>
        </w:rPr>
        <w:t>еления</w:t>
      </w:r>
      <w:r>
        <w:rPr>
          <w:color w:val="000000"/>
          <w:sz w:val="27"/>
          <w:szCs w:val="27"/>
        </w:rPr>
        <w:t>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Образовательный процесс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 xml:space="preserve">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</w:t>
      </w:r>
      <w:r w:rsidR="004411FC">
        <w:rPr>
          <w:color w:val="000000"/>
          <w:sz w:val="27"/>
          <w:szCs w:val="27"/>
        </w:rPr>
        <w:t xml:space="preserve">МБОУ </w:t>
      </w:r>
      <w:proofErr w:type="spellStart"/>
      <w:r w:rsidR="004411FC">
        <w:rPr>
          <w:color w:val="000000"/>
          <w:sz w:val="27"/>
          <w:szCs w:val="27"/>
        </w:rPr>
        <w:t>Ново-Горкинской</w:t>
      </w:r>
      <w:proofErr w:type="spellEnd"/>
      <w:r w:rsidR="004411FC">
        <w:rPr>
          <w:color w:val="000000"/>
          <w:sz w:val="27"/>
          <w:szCs w:val="27"/>
        </w:rPr>
        <w:t xml:space="preserve"> средней школы</w:t>
      </w:r>
      <w:proofErr w:type="gramStart"/>
      <w:r w:rsidR="004411F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.</w:t>
      </w:r>
      <w:proofErr w:type="gramEnd"/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Клуб организует работу в течение учебного года по выполнению норм ВФСК ГТО. </w:t>
      </w:r>
      <w:proofErr w:type="gramStart"/>
      <w:r>
        <w:rPr>
          <w:color w:val="000000"/>
          <w:sz w:val="27"/>
          <w:szCs w:val="27"/>
        </w:rPr>
        <w:t>В каникулярное время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работает с обучающимися, проводит учебно-тренировочные занятия по подготовке к выполнению норм ВФСК ГТО.</w:t>
      </w:r>
      <w:proofErr w:type="gramEnd"/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Спортивно-тренировочный</w:t>
      </w:r>
      <w:proofErr w:type="gramEnd"/>
      <w:r>
        <w:rPr>
          <w:color w:val="000000"/>
          <w:sz w:val="27"/>
          <w:szCs w:val="27"/>
        </w:rPr>
        <w:t xml:space="preserve"> и спортивно-оздоровительный процессы в клубе организуются через: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3.3.1. Групповые тренировочные занятия, спортивно-оздоровительные и теоретические занятия;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3.3.2. Тестирование и оценку физической подготовленности;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3.3.3. Медицинский контроль;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3.3.4. Участие в соревнованиях и матчевых встречах;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3.3.5. Инструкторскую и судейскую практику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 Критерии оценок в деятельности педагогов клуба: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3.5.1. Выполнение норм на «золотой», «серебряный», «бронзовый» знаки ГТО;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3.5.2.Уровень посещаемости, стабильность контингента;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3.5.3. Динамика индивидуальных показателей развития физических качеств обучающихся;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3.5.4. Уровень освоения теоретических знаний.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 Дисциплина в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Участники образовательного процесса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Членами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могут быть обучающиеся школы, достигшие возраста 8 лет, педагогические работники, родители (лица, их заменяющие);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Прием в члены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производится решением Совета ШСК на основании личных заявлений лиц, желающих стать членами ШСК.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Члены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имеют право: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4.3.1. Избирать и быть избранным в Совет клуба, принимать участие в мероприятиях, проводимых клубом;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4.3.3. Получать консультации, вносить предложения по улучшению работы клуба;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4.3.4. Систематически проходить медицинское обследование;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4.3.6. Носить спортивную форму, эмблему клуба.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Занимающиеся в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имеют право: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4.4.1. Заниматься в одной или двух секциях (по выбору) по различным видам спорта;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 Педагогические работники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(тренеры-преподаватели, учителя физической культуры и т.д.) имеют право: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4.5.1. Защищать свою профессиональную честь и достоинство;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4.5.2. Свободно выбирать и использовать методики обучения, воспитания и спортивные тренировки;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4.5.3. Быть обеспеченным необходимым оборудованием и инвентарем;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4.5.4. Повышать свою квалификацию;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4.5.5. На социальные льготы и гарантии, установленные законодательством РФ для педагогических работников;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4.5.6. Работать в тесном контакте с родителями (законными представителями)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 Родители (лица, их заменяющие) имеют право: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4.6.1. Защищать законные права и интересы ребенка;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4.6.2. Через Совет членов клуба участвовать в управлении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 Члены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обязаны: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4.7.2. Бережно относиться к имуществу и инвентарю;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4.7.4. Помогать клубу в проведении массовых мероприятий;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4.7.6. Иметь собственную форму для занятий.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4.8. Занимающиеся в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обязаны: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4.8.1. Соблюдать Устав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4.8.2. Соблюдать спортивный режим, дисциплину и санитарно-гигиенические требования;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4.8.4. Уважать честь и достоинство других обучающихся.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4.9. Педагогические работники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обязаны: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4.9.1. Иметь высшее педагогическое или физкультурное образование, иметь квалификационную категорию.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4.9.2. Выполнять нормы настоящего Устава, правила внутреннего трудового распорядка;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журнал по технике безопасности, анализ работы за год.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4.10. Занимающимся в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запрещается: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4.10.1. Курить, употреблять спиртные напитки, наркотические или токсические вещества;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4.10.2. Вести самостоятельную предпринимательскую деятельность, в том числе заниматься розничной торговлей в ШСК;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4.10.3. Применять в отношении друг друга различные формы физического или психического насилия.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4.11. Родител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>лица, их заменяющие) за противоправные действия своих детей во время занятий в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Структура ШСК и организация управления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Деятельность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Органами самоуправления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являются общее собрание членов клуба и Совет клуба.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 Заседание Совета клуба проводится не реже одного раза в полугодие.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5.5.1. Совет клуба осуществляет: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5.5.1.1. Осуществляет прием в члены клуба и исключает из клуба;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5.5.1.2. Утверждает план работы;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5.5.1.3. Обсуждает отчеты и информацию о работе комиссий, секций, групп, команд;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5.5.1.4. Подводит итоги выполнения норм учащимися 4-5 ступени комплекса ВФСК ГТО;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Учет и отчетность ШСК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Учет работы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ведется в журнале по следующим разделам: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Состав Совета, комиссий, тренеров, преподавателей;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Состав занимающихся, расписание занятий, программный материал, посещаемость;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Протоколы выполнения комплекса ВФСК ГТО;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6.4. Сценарии праздников, результаты участия в соревнованиях;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6.5. Книга рекордов обучающихся школы;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6.6. План работы на год (календарный).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 Организация и ликвидация ШСК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7.1.Все изменения и дополнения в Устав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7.2. Контроль деятельности за клубом осуществляется учредителем или иным лицом (уполномоченным)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>
        <w:rPr>
          <w:color w:val="000000"/>
          <w:sz w:val="27"/>
          <w:szCs w:val="27"/>
        </w:rPr>
        <w:t>реорганизован</w:t>
      </w:r>
      <w:proofErr w:type="gramEnd"/>
      <w:r>
        <w:rPr>
          <w:color w:val="000000"/>
          <w:sz w:val="27"/>
          <w:szCs w:val="27"/>
        </w:rPr>
        <w:t>, перепрофилирован, ликвидирован по решению учредителя и общего собрания (конференции).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 Финансовая деятельность ШСК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Источниками финансирования ШСК «</w:t>
      </w:r>
      <w:r w:rsidR="004411FC">
        <w:rPr>
          <w:color w:val="000000"/>
          <w:sz w:val="27"/>
          <w:szCs w:val="27"/>
        </w:rPr>
        <w:t>Взлет</w:t>
      </w:r>
      <w:r>
        <w:rPr>
          <w:color w:val="000000"/>
          <w:sz w:val="27"/>
          <w:szCs w:val="27"/>
        </w:rPr>
        <w:t>» являются: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8.2. Добровольные поступления от физических и юридических лиц;</w:t>
      </w:r>
    </w:p>
    <w:p w:rsidR="00D22F1C" w:rsidRDefault="00D22F1C" w:rsidP="00D22F1C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8.3. Прочие поступления.</w:t>
      </w:r>
    </w:p>
    <w:p w:rsidR="002A2ABA" w:rsidRDefault="002A2ABA"/>
    <w:sectPr w:rsidR="002A2ABA" w:rsidSect="0095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22F1C"/>
    <w:rsid w:val="00244B85"/>
    <w:rsid w:val="002A2ABA"/>
    <w:rsid w:val="004411FC"/>
    <w:rsid w:val="00460886"/>
    <w:rsid w:val="006E226F"/>
    <w:rsid w:val="0095565A"/>
    <w:rsid w:val="00B85CCF"/>
    <w:rsid w:val="00C423FE"/>
    <w:rsid w:val="00D22F1C"/>
    <w:rsid w:val="00D5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2020-11-23T10:19:00Z</cp:lastPrinted>
  <dcterms:created xsi:type="dcterms:W3CDTF">2020-10-22T07:11:00Z</dcterms:created>
  <dcterms:modified xsi:type="dcterms:W3CDTF">2020-11-23T10:47:00Z</dcterms:modified>
</cp:coreProperties>
</file>